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C1" w:rsidRPr="0097518B" w:rsidRDefault="00FE4FC1" w:rsidP="0097518B">
      <w:pPr>
        <w:keepNext/>
        <w:keepLines/>
        <w:widowControl w:val="0"/>
        <w:jc w:val="center"/>
        <w:rPr>
          <w:rFonts w:ascii="Times New Roman" w:hAnsi="Times New Roman"/>
          <w:b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107FA706" wp14:editId="0C373825">
            <wp:extent cx="5486400" cy="5200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C1" w:rsidRPr="00434127" w:rsidRDefault="00434127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  <w:r w:rsidRPr="00434127">
        <w:rPr>
          <w:rFonts w:ascii="Times New Roman" w:hAnsi="Times New Roman"/>
          <w:lang w:val="sr-Cyrl-RS"/>
        </w:rPr>
        <w:t xml:space="preserve">На основу члана 63. став 3. Закона о јавним набавкама </w:t>
      </w:r>
      <w:r>
        <w:rPr>
          <w:rFonts w:ascii="Times New Roman" w:hAnsi="Times New Roman"/>
          <w:lang w:val="sr-Cyrl-RS"/>
        </w:rPr>
        <w:t xml:space="preserve">(''Сл. гласник РС'' 124/12), заинтересованом лицу које је поставило питање у </w:t>
      </w:r>
      <w:r w:rsidR="0097518B">
        <w:rPr>
          <w:rFonts w:ascii="Times New Roman" w:hAnsi="Times New Roman"/>
          <w:lang w:val="sr-Cyrl-RS"/>
        </w:rPr>
        <w:t>поступку</w:t>
      </w:r>
      <w:r>
        <w:rPr>
          <w:rFonts w:ascii="Times New Roman" w:hAnsi="Times New Roman"/>
          <w:lang w:val="sr-Cyrl-RS"/>
        </w:rPr>
        <w:t xml:space="preserve"> јавне набавке</w:t>
      </w:r>
      <w:r w:rsidR="0097518B">
        <w:rPr>
          <w:rFonts w:ascii="Times New Roman" w:hAnsi="Times New Roman"/>
          <w:lang w:val="sr-Cyrl-RS"/>
        </w:rPr>
        <w:t xml:space="preserve"> мале вредности </w:t>
      </w:r>
      <w:r>
        <w:rPr>
          <w:rFonts w:ascii="Times New Roman" w:hAnsi="Times New Roman"/>
          <w:lang w:val="sr-Cyrl-RS"/>
        </w:rPr>
        <w:t xml:space="preserve"> бр. </w:t>
      </w:r>
      <w:r w:rsidR="0097518B">
        <w:rPr>
          <w:rFonts w:ascii="Times New Roman" w:hAnsi="Times New Roman"/>
          <w:lang w:val="sr-Cyrl-RS"/>
        </w:rPr>
        <w:t xml:space="preserve">ЈНМВ 82/13, </w:t>
      </w:r>
      <w:r>
        <w:rPr>
          <w:rFonts w:ascii="Times New Roman" w:hAnsi="Times New Roman"/>
          <w:lang w:val="sr-Cyrl-RS"/>
        </w:rPr>
        <w:t xml:space="preserve">достављамо одговор и исту информацију објављујемо на Порталу јавних набавки и интернет страници наручиоца ЈП ''Скијалишта Србије'' </w:t>
      </w:r>
    </w:p>
    <w:p w:rsidR="00434127" w:rsidRPr="00434127" w:rsidRDefault="00434127" w:rsidP="00FE4FC1">
      <w:pPr>
        <w:keepNext/>
        <w:keepLines/>
        <w:widowControl w:val="0"/>
        <w:rPr>
          <w:rFonts w:ascii="Times New Roman" w:hAnsi="Times New Roman"/>
          <w:b/>
          <w:lang w:val="sr-Cyrl-RS"/>
        </w:rPr>
      </w:pPr>
    </w:p>
    <w:p w:rsidR="00FE4FC1" w:rsidRDefault="00FE4FC1" w:rsidP="00FE4FC1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</w:p>
    <w:p w:rsidR="00FE4FC1" w:rsidRPr="0097518B" w:rsidRDefault="00FE4FC1" w:rsidP="0097518B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ПОЈАШЊЕЊЕ БР. 1</w:t>
      </w:r>
    </w:p>
    <w:p w:rsidR="00FE4FC1" w:rsidRDefault="00FE4FC1" w:rsidP="00FE4FC1">
      <w:pPr>
        <w:keepNext/>
        <w:keepLines/>
        <w:widowControl w:val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FE4FC1" w:rsidRDefault="00FE4FC1" w:rsidP="00FE4FC1">
      <w:pPr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Предмет: </w:t>
      </w:r>
      <w:r>
        <w:rPr>
          <w:rFonts w:ascii="Times New Roman" w:hAnsi="Times New Roman"/>
          <w:lang w:val="sr-Cyrl-CS"/>
        </w:rPr>
        <w:t xml:space="preserve">Појашњење конкурсне документације за јавну набавку </w:t>
      </w:r>
      <w:r w:rsidR="0097518B">
        <w:rPr>
          <w:rFonts w:ascii="Times New Roman" w:hAnsi="Times New Roman"/>
          <w:lang w:val="sr-Cyrl-CS"/>
        </w:rPr>
        <w:t xml:space="preserve">мале вредности, </w:t>
      </w:r>
      <w:r>
        <w:rPr>
          <w:rFonts w:ascii="Times New Roman" w:hAnsi="Times New Roman"/>
          <w:lang w:val="sr-Cyrl-CS"/>
        </w:rPr>
        <w:t xml:space="preserve">бр. </w:t>
      </w:r>
      <w:r w:rsidR="0097518B">
        <w:rPr>
          <w:rFonts w:ascii="Times New Roman" w:hAnsi="Times New Roman"/>
          <w:caps/>
          <w:lang w:val="sr-Cyrl-CS"/>
        </w:rPr>
        <w:t>ЈНМВ 82/13</w:t>
      </w:r>
    </w:p>
    <w:p w:rsidR="00FE4FC1" w:rsidRDefault="00FE4FC1" w:rsidP="00FE4FC1">
      <w:pPr>
        <w:jc w:val="both"/>
        <w:rPr>
          <w:rFonts w:ascii="Times New Roman" w:hAnsi="Times New Roman"/>
          <w:caps/>
          <w:sz w:val="22"/>
          <w:szCs w:val="22"/>
          <w:lang w:val="sr-Cyrl-CS"/>
        </w:rPr>
      </w:pPr>
      <w:bookmarkStart w:id="0" w:name="_GoBack"/>
      <w:bookmarkEnd w:id="0"/>
    </w:p>
    <w:p w:rsidR="00FE4FC1" w:rsidRDefault="00FE4FC1" w:rsidP="00FE4FC1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Питање потенцијалног понуђача:</w:t>
      </w:r>
    </w:p>
    <w:p w:rsidR="0097518B" w:rsidRPr="00FE4FC1" w:rsidRDefault="0097518B" w:rsidP="00FE4FC1">
      <w:pPr>
        <w:jc w:val="both"/>
        <w:rPr>
          <w:rFonts w:ascii="Arial" w:hAnsi="Arial" w:cs="Arial"/>
          <w:lang w:val="ru-RU"/>
        </w:rPr>
      </w:pPr>
    </w:p>
    <w:p w:rsidR="0097518B" w:rsidRDefault="0097518B" w:rsidP="0097518B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У конкурсној документацији ЈНМВ бр. 82/13, на страни 5, стоји да се прегледи обављају у Београду за запослене у Управи, као и на Копаонику за запослене у ски центру Златибор и ски центру Стара планина.</w:t>
      </w:r>
    </w:p>
    <w:p w:rsidR="0097518B" w:rsidRDefault="0097518B" w:rsidP="0097518B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С обзиром да се ради о прегледима који се обављају на два различита места, потребно је да нам дате појашњење, на који начин одрадити општи преглед (лабораторијске прегледе на Копаонику, када се крвне слике раде у лабораторији, где се налази одговарајућа апаратура). Такође је нејасно и за остале апарате који се користе на медицини рада (спирометрија, офтамолскоп, ЕКГ, шпалт лампа...) да ли се они носе на место прегледа, у овом случају на Копаонику, што је нелогично, јер се не ради о малим апаратима, већ о сложеним прегледима који изискују и већи број апарата. </w:t>
      </w:r>
    </w:p>
    <w:p w:rsidR="0097518B" w:rsidRDefault="0097518B" w:rsidP="0097518B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Потребно је да нам дате и објашњење, ко сноси трошкове око превоза, и дневница лекара када се прегледи раде на Копаонику.</w:t>
      </w:r>
    </w:p>
    <w:p w:rsidR="0097518B" w:rsidRDefault="0097518B" w:rsidP="0097518B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Потребно је да појасните, колико број запослених радника се прегледава у Управи (Београд), а колико се број запослених прегледава на Копаонику. </w:t>
      </w:r>
    </w:p>
    <w:p w:rsidR="00FE4FC1" w:rsidRDefault="00FE4FC1" w:rsidP="00FE4FC1">
      <w:pPr>
        <w:rPr>
          <w:rFonts w:ascii="Times New Roman" w:hAnsi="Times New Roman"/>
          <w:sz w:val="22"/>
          <w:szCs w:val="22"/>
          <w:lang w:val="sr-Cyrl-RS"/>
        </w:rPr>
      </w:pPr>
    </w:p>
    <w:p w:rsidR="00FE4FC1" w:rsidRDefault="00FE4FC1" w:rsidP="00FE4FC1">
      <w:pPr>
        <w:rPr>
          <w:rFonts w:ascii="Times New Roman" w:hAnsi="Times New Roman"/>
          <w:b/>
          <w:sz w:val="22"/>
          <w:szCs w:val="22"/>
          <w:lang w:val="sr-Cyrl-RS"/>
        </w:rPr>
      </w:pPr>
      <w:r w:rsidRPr="00FE4FC1">
        <w:rPr>
          <w:rFonts w:ascii="Times New Roman" w:hAnsi="Times New Roman"/>
          <w:b/>
          <w:sz w:val="22"/>
          <w:szCs w:val="22"/>
          <w:lang w:val="sr-Cyrl-RS"/>
        </w:rPr>
        <w:t>Појашњење – одговор наручиоца:</w:t>
      </w:r>
    </w:p>
    <w:p w:rsidR="0097518B" w:rsidRDefault="0097518B" w:rsidP="00FE4FC1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97518B" w:rsidRDefault="0097518B" w:rsidP="00FE4FC1">
      <w:pPr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Комплетан преглед и лабораторијски се обавља  на Копаонику. </w:t>
      </w:r>
    </w:p>
    <w:p w:rsidR="0097518B" w:rsidRDefault="0097518B" w:rsidP="00FE4FC1">
      <w:pPr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Трошкове превоза и дневница сноси понуђач.</w:t>
      </w:r>
    </w:p>
    <w:p w:rsidR="0097518B" w:rsidRPr="0097518B" w:rsidRDefault="0097518B" w:rsidP="0097518B">
      <w:pPr>
        <w:rPr>
          <w:rFonts w:ascii="Times New Roman" w:hAnsi="Times New Roman"/>
          <w:color w:val="1F497D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429"/>
        <w:gridCol w:w="1521"/>
        <w:gridCol w:w="1529"/>
        <w:gridCol w:w="1896"/>
      </w:tblGrid>
      <w:tr w:rsidR="0097518B" w:rsidRPr="0097518B" w:rsidTr="0097518B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b/>
                <w:lang w:val="sr-Latn-RS"/>
              </w:rPr>
              <w:t>Редни број</w:t>
            </w:r>
          </w:p>
        </w:tc>
        <w:tc>
          <w:tcPr>
            <w:tcW w:w="3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b/>
                <w:lang w:val="sr-Cyrl-RS"/>
              </w:rPr>
              <w:t>Врста прегледа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b/>
                <w:lang w:val="sr-Cyrl-RS"/>
              </w:rPr>
              <w:t>Управа Београд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b/>
                <w:lang w:val="sr-Cyrl-RS"/>
              </w:rPr>
              <w:t>Копаоник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b/>
                <w:lang w:val="sr-Cyrl-RS"/>
              </w:rPr>
              <w:t>Укупан број прегледа</w:t>
            </w:r>
          </w:p>
        </w:tc>
      </w:tr>
      <w:tr w:rsidR="0097518B" w:rsidRPr="0097518B" w:rsidTr="0097518B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Општи преглед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86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90</w:t>
            </w:r>
          </w:p>
        </w:tc>
      </w:tr>
      <w:tr w:rsidR="0097518B" w:rsidRPr="0097518B" w:rsidTr="0097518B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Психички захтеви и оптерећења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7518B" w:rsidRPr="0097518B" w:rsidTr="0097518B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Унутрашњи транспорт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55</w:t>
            </w:r>
          </w:p>
        </w:tc>
      </w:tr>
      <w:tr w:rsidR="0097518B" w:rsidRPr="0097518B" w:rsidTr="0097518B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Рад на висини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54</w:t>
            </w:r>
          </w:p>
        </w:tc>
      </w:tr>
      <w:tr w:rsidR="0097518B" w:rsidRPr="0097518B" w:rsidTr="0097518B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Нејонизујуће зрачење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7518B" w:rsidRPr="0097518B" w:rsidTr="0097518B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Чуло равнотеже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12</w:t>
            </w:r>
          </w:p>
        </w:tc>
      </w:tr>
      <w:tr w:rsidR="0097518B" w:rsidRPr="0097518B" w:rsidTr="0097518B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Управљање моторним возилом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8B" w:rsidRPr="0097518B" w:rsidRDefault="0097518B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sr-Cyrl-RS"/>
              </w:rPr>
            </w:pPr>
            <w:r w:rsidRPr="0097518B">
              <w:rPr>
                <w:rFonts w:ascii="Times New Roman" w:hAnsi="Times New Roman"/>
                <w:lang w:val="sr-Cyrl-RS"/>
              </w:rPr>
              <w:t>5</w:t>
            </w:r>
          </w:p>
        </w:tc>
      </w:tr>
    </w:tbl>
    <w:p w:rsidR="00FE4FC1" w:rsidRPr="0097518B" w:rsidRDefault="00FE4FC1" w:rsidP="00FE4FC1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FE4FC1" w:rsidRPr="0097518B" w:rsidRDefault="0097518B" w:rsidP="0097518B">
      <w:pPr>
        <w:ind w:left="3600" w:firstLine="720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КОМИСИЈА ЗА ЈАВНУ НАБАВКУ ЈНМВ 82/13</w:t>
      </w:r>
    </w:p>
    <w:p w:rsidR="00FE4FC1" w:rsidRDefault="00FE4FC1" w:rsidP="00FE4FC1">
      <w:pPr>
        <w:keepNext/>
        <w:keepLines/>
        <w:widowControl w:val="0"/>
        <w:ind w:rightChars="302" w:right="725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  <w:lang w:val="sr-Cyrl-CS"/>
        </w:rPr>
      </w:pPr>
    </w:p>
    <w:p w:rsidR="00FE4FC1" w:rsidRDefault="00FE4FC1" w:rsidP="00FE4FC1">
      <w:pPr>
        <w:keepNext/>
        <w:keepLines/>
        <w:widowControl w:val="0"/>
        <w:ind w:rightChars="302" w:right="725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  <w:lang w:val="sr-Cyrl-CS"/>
        </w:rPr>
      </w:pPr>
    </w:p>
    <w:p w:rsidR="006005CD" w:rsidRDefault="006005CD"/>
    <w:sectPr w:rsidR="006005CD" w:rsidSect="0025015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1"/>
    <w:rsid w:val="00250154"/>
    <w:rsid w:val="00434127"/>
    <w:rsid w:val="006005CD"/>
    <w:rsid w:val="0097518B"/>
    <w:rsid w:val="00BD1AF1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Aksentijević</dc:creator>
  <cp:lastModifiedBy>Marina Aksentijević</cp:lastModifiedBy>
  <cp:revision>3</cp:revision>
  <cp:lastPrinted>2013-12-30T07:32:00Z</cp:lastPrinted>
  <dcterms:created xsi:type="dcterms:W3CDTF">2013-12-12T07:39:00Z</dcterms:created>
  <dcterms:modified xsi:type="dcterms:W3CDTF">2013-12-30T07:33:00Z</dcterms:modified>
</cp:coreProperties>
</file>